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FFE6" w14:textId="0F52A502" w:rsidR="005C611E" w:rsidRPr="00DF221D" w:rsidRDefault="005C611E">
      <w:pPr>
        <w:rPr>
          <w:rFonts w:ascii="Bodoni 72 Book" w:hAnsi="Bodoni 72 Book"/>
          <w:sz w:val="22"/>
          <w:szCs w:val="22"/>
        </w:rPr>
      </w:pPr>
    </w:p>
    <w:p w14:paraId="764F0775" w14:textId="7440FDC8" w:rsidR="00DF221D" w:rsidRPr="00DF221D" w:rsidRDefault="00DF221D" w:rsidP="00DF221D">
      <w:pPr>
        <w:autoSpaceDE w:val="0"/>
        <w:autoSpaceDN w:val="0"/>
        <w:adjustRightInd w:val="0"/>
        <w:rPr>
          <w:rFonts w:ascii="Helvetica" w:hAnsi="Helvetica" w:cs="Helvetica"/>
          <w:color w:val="000000"/>
          <w:sz w:val="22"/>
          <w:szCs w:val="22"/>
          <w:lang w:val="en-US"/>
        </w:rPr>
      </w:pPr>
      <w:r w:rsidRPr="00DF221D">
        <w:rPr>
          <w:rFonts w:ascii="Helvetica" w:hAnsi="Helvetica" w:cs="Helvetica"/>
          <w:noProof/>
          <w:color w:val="000000"/>
          <w:sz w:val="22"/>
          <w:szCs w:val="22"/>
          <w:lang w:val="en-US"/>
        </w:rPr>
        <w:drawing>
          <wp:inline distT="0" distB="0" distL="0" distR="0" wp14:anchorId="7C54E77A" wp14:editId="18247570">
            <wp:extent cx="2313998" cy="6065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1637" cy="616449"/>
                    </a:xfrm>
                    <a:prstGeom prst="rect">
                      <a:avLst/>
                    </a:prstGeom>
                  </pic:spPr>
                </pic:pic>
              </a:graphicData>
            </a:graphic>
          </wp:inline>
        </w:drawing>
      </w:r>
    </w:p>
    <w:p w14:paraId="6E7D61A9" w14:textId="4F38D8D4" w:rsidR="00DF221D" w:rsidRPr="00DF221D" w:rsidRDefault="00DF221D" w:rsidP="00DF221D">
      <w:pPr>
        <w:autoSpaceDE w:val="0"/>
        <w:autoSpaceDN w:val="0"/>
        <w:adjustRightInd w:val="0"/>
        <w:spacing w:after="60"/>
        <w:rPr>
          <w:rFonts w:ascii="Arial" w:hAnsi="Arial" w:cs="Arial"/>
          <w:color w:val="000000"/>
          <w:sz w:val="22"/>
          <w:szCs w:val="22"/>
          <w:lang w:val="en-US"/>
        </w:rPr>
      </w:pPr>
      <w:r w:rsidRPr="00DF221D">
        <w:rPr>
          <w:rFonts w:ascii="Helvetica" w:hAnsi="Helvetica" w:cs="Helvetica"/>
          <w:color w:val="000000"/>
          <w:spacing w:val="7"/>
          <w:kern w:val="1"/>
          <w:sz w:val="22"/>
          <w:szCs w:val="22"/>
          <w:lang w:val="en-US"/>
        </w:rPr>
        <w:t xml:space="preserve"> 501-100 Arthur Street, Winnipeg, MB, R3B 1H3</w:t>
      </w:r>
      <w:r w:rsidR="00A9220A">
        <w:rPr>
          <w:rFonts w:ascii="Helvetica" w:hAnsi="Helvetica" w:cs="Helvetica"/>
          <w:color w:val="000000"/>
          <w:spacing w:val="7"/>
          <w:kern w:val="1"/>
          <w:sz w:val="22"/>
          <w:szCs w:val="22"/>
          <w:lang w:val="en-US"/>
        </w:rPr>
        <w:t>;</w:t>
      </w:r>
      <w:r w:rsidRPr="00DF221D">
        <w:rPr>
          <w:rFonts w:ascii="Helvetica" w:hAnsi="Helvetica" w:cs="Helvetica"/>
          <w:color w:val="000000"/>
          <w:spacing w:val="7"/>
          <w:kern w:val="1"/>
          <w:sz w:val="22"/>
          <w:szCs w:val="22"/>
          <w:lang w:val="en-US"/>
        </w:rPr>
        <w:t xml:space="preserve"> (204-943-5770)</w:t>
      </w:r>
      <w:r w:rsidR="00A9220A">
        <w:rPr>
          <w:rFonts w:ascii="Helvetica" w:hAnsi="Helvetica" w:cs="Helvetica"/>
          <w:color w:val="000000"/>
          <w:spacing w:val="7"/>
          <w:kern w:val="1"/>
          <w:sz w:val="22"/>
          <w:szCs w:val="22"/>
          <w:lang w:val="en-US"/>
        </w:rPr>
        <w:t>;</w:t>
      </w:r>
      <w:r w:rsidRPr="00DF221D">
        <w:rPr>
          <w:rFonts w:ascii="Helvetica" w:hAnsi="Helvetica" w:cs="Helvetica"/>
          <w:color w:val="000000"/>
          <w:spacing w:val="7"/>
          <w:kern w:val="1"/>
          <w:sz w:val="22"/>
          <w:szCs w:val="22"/>
          <w:lang w:val="en-US"/>
        </w:rPr>
        <w:t xml:space="preserve"> www.gswell.ca</w:t>
      </w:r>
      <w:r w:rsidRPr="00DF221D">
        <w:rPr>
          <w:rFonts w:ascii="Helvetica" w:hAnsi="Helvetica" w:cs="Helvetica"/>
          <w:color w:val="000000"/>
          <w:spacing w:val="7"/>
          <w:kern w:val="1"/>
          <w:sz w:val="22"/>
          <w:szCs w:val="22"/>
          <w:lang w:val="en-US"/>
        </w:rPr>
        <w:tab/>
      </w:r>
    </w:p>
    <w:p w14:paraId="7090FBC4" w14:textId="4E356728" w:rsidR="00040F68" w:rsidRDefault="00040F68">
      <w:pPr>
        <w:rPr>
          <w:rFonts w:ascii="Bodoni 72 Book" w:hAnsi="Bodoni 72 Book"/>
          <w:sz w:val="22"/>
          <w:szCs w:val="22"/>
        </w:rPr>
      </w:pPr>
    </w:p>
    <w:p w14:paraId="71C34457" w14:textId="77777777" w:rsidR="00B211EB" w:rsidRPr="00DF221D" w:rsidRDefault="00B211EB">
      <w:pPr>
        <w:rPr>
          <w:rFonts w:ascii="Bodoni 72 Book" w:hAnsi="Bodoni 72 Book"/>
          <w:sz w:val="22"/>
          <w:szCs w:val="22"/>
        </w:rPr>
      </w:pPr>
    </w:p>
    <w:p w14:paraId="1CC8E9AF" w14:textId="5195431F" w:rsidR="00A9220A" w:rsidRPr="00B211EB" w:rsidRDefault="00E72A93">
      <w:pPr>
        <w:rPr>
          <w:rFonts w:ascii="Bodoni 72 Book" w:hAnsi="Bodoni 72 Book"/>
        </w:rPr>
      </w:pPr>
      <w:proofErr w:type="spellStart"/>
      <w:r w:rsidRPr="00B211EB">
        <w:rPr>
          <w:rFonts w:ascii="Bodoni 72 Book" w:hAnsi="Bodoni 72 Book"/>
        </w:rPr>
        <w:t>GroundSwell</w:t>
      </w:r>
      <w:proofErr w:type="spellEnd"/>
      <w:r w:rsidRPr="00B211EB">
        <w:rPr>
          <w:rFonts w:ascii="Bodoni 72 Book" w:hAnsi="Bodoni 72 Book"/>
        </w:rPr>
        <w:t xml:space="preserve"> is pleased to announce its biennial </w:t>
      </w:r>
      <w:r w:rsidR="00DF221D" w:rsidRPr="00B211EB">
        <w:rPr>
          <w:rFonts w:ascii="Bodoni 72 Book" w:hAnsi="Bodoni 72 Book"/>
        </w:rPr>
        <w:t>E</w:t>
      </w:r>
      <w:r w:rsidRPr="00B211EB">
        <w:rPr>
          <w:rFonts w:ascii="Bodoni 72 Book" w:hAnsi="Bodoni 72 Book"/>
        </w:rPr>
        <w:t xml:space="preserve">merging </w:t>
      </w:r>
      <w:r w:rsidR="00DF221D" w:rsidRPr="00B211EB">
        <w:rPr>
          <w:rFonts w:ascii="Bodoni 72 Book" w:hAnsi="Bodoni 72 Book"/>
        </w:rPr>
        <w:t>C</w:t>
      </w:r>
      <w:r w:rsidRPr="00B211EB">
        <w:rPr>
          <w:rFonts w:ascii="Bodoni 72 Book" w:hAnsi="Bodoni 72 Book"/>
        </w:rPr>
        <w:t xml:space="preserve">omposers </w:t>
      </w:r>
      <w:r w:rsidR="00DF221D" w:rsidRPr="00B211EB">
        <w:rPr>
          <w:rFonts w:ascii="Bodoni 72 Book" w:hAnsi="Bodoni 72 Book"/>
        </w:rPr>
        <w:t>C</w:t>
      </w:r>
      <w:r w:rsidRPr="00B211EB">
        <w:rPr>
          <w:rFonts w:ascii="Bodoni 72 Book" w:hAnsi="Bodoni 72 Book"/>
        </w:rPr>
        <w:t>ompetition.</w:t>
      </w:r>
      <w:r w:rsidR="00A9220A" w:rsidRPr="00B211EB">
        <w:rPr>
          <w:rFonts w:ascii="Bodoni 72 Book" w:hAnsi="Bodoni 72 Book"/>
        </w:rPr>
        <w:t xml:space="preserve">  The competition is open to </w:t>
      </w:r>
      <w:r w:rsidR="00B211EB" w:rsidRPr="00B211EB">
        <w:rPr>
          <w:rFonts w:ascii="Bodoni 72 Book" w:hAnsi="Bodoni 72 Book"/>
        </w:rPr>
        <w:t xml:space="preserve">Canadian </w:t>
      </w:r>
      <w:r w:rsidR="00A9220A" w:rsidRPr="00B211EB">
        <w:rPr>
          <w:rFonts w:ascii="Bodoni 72 Book" w:hAnsi="Bodoni 72 Book"/>
        </w:rPr>
        <w:t>composers under 30 years of age.</w:t>
      </w:r>
      <w:r w:rsidRPr="00B211EB">
        <w:rPr>
          <w:rFonts w:ascii="Bodoni 72 Book" w:hAnsi="Bodoni 72 Book"/>
        </w:rPr>
        <w:t xml:space="preserve">  </w:t>
      </w:r>
    </w:p>
    <w:p w14:paraId="2BAD5B66" w14:textId="77777777" w:rsidR="00082EB1" w:rsidRPr="00B211EB" w:rsidRDefault="00082EB1">
      <w:pPr>
        <w:rPr>
          <w:rFonts w:ascii="Bodoni 72 Book" w:hAnsi="Bodoni 72 Book"/>
        </w:rPr>
      </w:pPr>
    </w:p>
    <w:p w14:paraId="7CA49EA3" w14:textId="21DBFB65" w:rsidR="00A9220A" w:rsidRPr="00B211EB" w:rsidRDefault="002C37C6" w:rsidP="00A9220A">
      <w:pPr>
        <w:jc w:val="center"/>
        <w:rPr>
          <w:rFonts w:ascii="Bodoni 72 Book" w:hAnsi="Bodoni 72 Book"/>
          <w:b/>
          <w:sz w:val="28"/>
          <w:szCs w:val="28"/>
        </w:rPr>
      </w:pPr>
      <w:r w:rsidRPr="00B211EB">
        <w:rPr>
          <w:rFonts w:ascii="Bodoni 72 Book" w:hAnsi="Bodoni 72 Book"/>
          <w:b/>
          <w:sz w:val="28"/>
          <w:szCs w:val="28"/>
        </w:rPr>
        <w:t>Summary</w:t>
      </w:r>
    </w:p>
    <w:p w14:paraId="3756165C" w14:textId="77777777" w:rsidR="00A9220A" w:rsidRPr="00B211EB" w:rsidRDefault="00A9220A">
      <w:pPr>
        <w:rPr>
          <w:rFonts w:ascii="Bodoni 72 Book" w:hAnsi="Bodoni 72 Book"/>
        </w:rPr>
      </w:pPr>
    </w:p>
    <w:p w14:paraId="2B006118" w14:textId="353D65A1" w:rsidR="00A9220A" w:rsidRDefault="00A9220A" w:rsidP="00A9220A">
      <w:pPr>
        <w:pStyle w:val="ListParagraph"/>
        <w:numPr>
          <w:ilvl w:val="0"/>
          <w:numId w:val="7"/>
        </w:numPr>
        <w:rPr>
          <w:rFonts w:ascii="Bodoni 72 Book" w:hAnsi="Bodoni 72 Book"/>
        </w:rPr>
      </w:pPr>
      <w:r w:rsidRPr="00B211EB">
        <w:rPr>
          <w:rFonts w:ascii="Bodoni 72 Book" w:hAnsi="Bodoni 72 Book"/>
        </w:rPr>
        <w:t>Deadline date</w:t>
      </w:r>
      <w:r w:rsidR="00214344">
        <w:rPr>
          <w:rFonts w:ascii="Bodoni 72 Book" w:hAnsi="Bodoni 72 Book"/>
        </w:rPr>
        <w:t>—April 15, 2023</w:t>
      </w:r>
      <w:r w:rsidR="00C97AF2">
        <w:rPr>
          <w:rFonts w:ascii="Bodoni 72 Book" w:hAnsi="Bodoni 72 Book"/>
        </w:rPr>
        <w:t>.</w:t>
      </w:r>
    </w:p>
    <w:p w14:paraId="0F70935B" w14:textId="63210B5F" w:rsidR="00214344" w:rsidRDefault="00214344" w:rsidP="00A9220A">
      <w:pPr>
        <w:pStyle w:val="ListParagraph"/>
        <w:numPr>
          <w:ilvl w:val="0"/>
          <w:numId w:val="7"/>
        </w:numPr>
        <w:rPr>
          <w:rFonts w:ascii="Bodoni 72 Book" w:hAnsi="Bodoni 72 Book"/>
        </w:rPr>
      </w:pPr>
      <w:r>
        <w:rPr>
          <w:rFonts w:ascii="Bodoni 72 Book" w:hAnsi="Bodoni 72 Book"/>
        </w:rPr>
        <w:t xml:space="preserve">No application </w:t>
      </w:r>
      <w:proofErr w:type="gramStart"/>
      <w:r>
        <w:rPr>
          <w:rFonts w:ascii="Bodoni 72 Book" w:hAnsi="Bodoni 72 Book"/>
        </w:rPr>
        <w:t>fee</w:t>
      </w:r>
      <w:proofErr w:type="gramEnd"/>
      <w:r>
        <w:rPr>
          <w:rFonts w:ascii="Bodoni 72 Book" w:hAnsi="Bodoni 72 Book"/>
        </w:rPr>
        <w:t>.</w:t>
      </w:r>
    </w:p>
    <w:p w14:paraId="217E1FFA" w14:textId="525756AA" w:rsidR="004B187F" w:rsidRPr="00CA473E" w:rsidRDefault="00CA473E" w:rsidP="00AA79EB">
      <w:pPr>
        <w:pStyle w:val="ListParagraph"/>
        <w:numPr>
          <w:ilvl w:val="0"/>
          <w:numId w:val="7"/>
        </w:numPr>
        <w:rPr>
          <w:rFonts w:ascii="Bodoni 72 Book" w:hAnsi="Bodoni 72 Book"/>
        </w:rPr>
      </w:pPr>
      <w:r w:rsidRPr="00CA473E">
        <w:rPr>
          <w:rFonts w:ascii="Bodoni 72 Book" w:hAnsi="Bodoni 72 Book"/>
        </w:rPr>
        <w:t xml:space="preserve">Winner will compose a new work for Vancouver-based pianist Corey Hamm.  The commissioned work will be for solo piano (5 minutes duration) and </w:t>
      </w:r>
      <w:r>
        <w:rPr>
          <w:rFonts w:ascii="Bodoni 72 Book" w:hAnsi="Bodoni 72 Book"/>
        </w:rPr>
        <w:t xml:space="preserve">be </w:t>
      </w:r>
      <w:r w:rsidRPr="00CA473E">
        <w:rPr>
          <w:rFonts w:ascii="Bodoni 72 Book" w:hAnsi="Bodoni 72 Book"/>
        </w:rPr>
        <w:t xml:space="preserve">premiered in </w:t>
      </w:r>
      <w:r w:rsidR="00B85765">
        <w:rPr>
          <w:rFonts w:ascii="Bodoni 72 Book" w:hAnsi="Bodoni 72 Book"/>
        </w:rPr>
        <w:t>the spring of</w:t>
      </w:r>
      <w:r w:rsidRPr="00CA473E">
        <w:rPr>
          <w:rFonts w:ascii="Bodoni 72 Book" w:hAnsi="Bodoni 72 Book"/>
        </w:rPr>
        <w:t xml:space="preserve"> 2024</w:t>
      </w:r>
      <w:r w:rsidR="002B3D3C">
        <w:rPr>
          <w:rFonts w:ascii="Bodoni 72 Book" w:hAnsi="Bodoni 72 Book"/>
        </w:rPr>
        <w:t xml:space="preserve"> in Winnipeg.</w:t>
      </w:r>
      <w:r>
        <w:rPr>
          <w:rFonts w:ascii="Bodoni 72 Book" w:hAnsi="Bodoni 72 Book"/>
        </w:rPr>
        <w:t xml:space="preserve">  Winner’s travel and accommodation, as well as the commissioning fee, will be covered by </w:t>
      </w:r>
      <w:proofErr w:type="spellStart"/>
      <w:r>
        <w:rPr>
          <w:rFonts w:ascii="Bodoni 72 Book" w:hAnsi="Bodoni 72 Book"/>
        </w:rPr>
        <w:t>GroundSwell</w:t>
      </w:r>
      <w:proofErr w:type="spellEnd"/>
      <w:r>
        <w:rPr>
          <w:rFonts w:ascii="Bodoni 72 Book" w:hAnsi="Bodoni 72 Book"/>
        </w:rPr>
        <w:t>.</w:t>
      </w:r>
    </w:p>
    <w:p w14:paraId="4E5FC680" w14:textId="77777777" w:rsidR="00082EB1" w:rsidRPr="00B211EB" w:rsidRDefault="00082EB1" w:rsidP="002B3D3C">
      <w:pPr>
        <w:rPr>
          <w:rFonts w:ascii="Bodoni 72 Book" w:hAnsi="Bodoni 72 Book"/>
        </w:rPr>
      </w:pPr>
    </w:p>
    <w:p w14:paraId="7F1086EC" w14:textId="0F482949" w:rsidR="00A9220A" w:rsidRPr="00B211EB" w:rsidRDefault="00A9220A" w:rsidP="00A9220A">
      <w:pPr>
        <w:jc w:val="center"/>
        <w:rPr>
          <w:rFonts w:ascii="Bodoni 72 Book" w:hAnsi="Bodoni 72 Book"/>
          <w:b/>
          <w:sz w:val="28"/>
          <w:szCs w:val="28"/>
        </w:rPr>
      </w:pPr>
      <w:r w:rsidRPr="00B211EB">
        <w:rPr>
          <w:rFonts w:ascii="Bodoni 72 Book" w:hAnsi="Bodoni 72 Book"/>
          <w:b/>
          <w:sz w:val="28"/>
          <w:szCs w:val="28"/>
        </w:rPr>
        <w:t>More Details</w:t>
      </w:r>
    </w:p>
    <w:p w14:paraId="635AE587" w14:textId="77777777" w:rsidR="002C37C6" w:rsidRPr="00B211EB" w:rsidRDefault="002C37C6">
      <w:pPr>
        <w:rPr>
          <w:rFonts w:ascii="Bodoni 72 Book" w:hAnsi="Bodoni 72 Book"/>
        </w:rPr>
      </w:pPr>
    </w:p>
    <w:p w14:paraId="37016C94" w14:textId="35AA5A67" w:rsidR="00B61401" w:rsidRPr="00B211EB" w:rsidRDefault="00B61401">
      <w:pPr>
        <w:rPr>
          <w:rFonts w:ascii="Bodoni 72 Book" w:hAnsi="Bodoni 72 Book"/>
        </w:rPr>
      </w:pPr>
      <w:r w:rsidRPr="00B211EB">
        <w:rPr>
          <w:rFonts w:ascii="Bodoni 72 Book" w:hAnsi="Bodoni 72 Book"/>
        </w:rPr>
        <w:t>Timelines:</w:t>
      </w:r>
    </w:p>
    <w:p w14:paraId="27F8E6EA" w14:textId="1E06123B" w:rsidR="004B187F" w:rsidRPr="00B211EB" w:rsidRDefault="00B61401" w:rsidP="00EA7BE1">
      <w:pPr>
        <w:pStyle w:val="ListParagraph"/>
        <w:numPr>
          <w:ilvl w:val="0"/>
          <w:numId w:val="1"/>
        </w:numPr>
        <w:rPr>
          <w:rFonts w:ascii="Bodoni 72 Book" w:hAnsi="Bodoni 72 Book"/>
        </w:rPr>
      </w:pPr>
      <w:r w:rsidRPr="00B211EB">
        <w:rPr>
          <w:rFonts w:ascii="Bodoni 72 Book" w:hAnsi="Bodoni 72 Book"/>
        </w:rPr>
        <w:t>Deadline date—</w:t>
      </w:r>
      <w:r w:rsidR="00214344">
        <w:rPr>
          <w:rFonts w:ascii="Bodoni 72 Book" w:hAnsi="Bodoni 72 Book"/>
        </w:rPr>
        <w:t>April 15, 2023</w:t>
      </w:r>
      <w:r w:rsidR="004B187F" w:rsidRPr="00B211EB">
        <w:rPr>
          <w:rFonts w:ascii="Bodoni 72 Book" w:hAnsi="Bodoni 72 Book"/>
        </w:rPr>
        <w:t xml:space="preserve"> (11:59PM)</w:t>
      </w:r>
      <w:r w:rsidR="00C97AF2">
        <w:rPr>
          <w:rFonts w:ascii="Bodoni 72 Book" w:hAnsi="Bodoni 72 Book"/>
        </w:rPr>
        <w:t>.</w:t>
      </w:r>
    </w:p>
    <w:p w14:paraId="311071DB" w14:textId="12F55DCA" w:rsidR="004B187F" w:rsidRDefault="00214344" w:rsidP="00EA7BE1">
      <w:pPr>
        <w:pStyle w:val="ListParagraph"/>
        <w:numPr>
          <w:ilvl w:val="0"/>
          <w:numId w:val="1"/>
        </w:numPr>
        <w:rPr>
          <w:rFonts w:ascii="Bodoni 72 Book" w:hAnsi="Bodoni 72 Book"/>
        </w:rPr>
      </w:pPr>
      <w:r>
        <w:rPr>
          <w:rFonts w:ascii="Bodoni 72 Book" w:hAnsi="Bodoni 72 Book"/>
        </w:rPr>
        <w:t>Announcement of winner, June 15, 2023</w:t>
      </w:r>
      <w:r w:rsidR="00C97AF2">
        <w:rPr>
          <w:rFonts w:ascii="Bodoni 72 Book" w:hAnsi="Bodoni 72 Book"/>
        </w:rPr>
        <w:t>.</w:t>
      </w:r>
    </w:p>
    <w:p w14:paraId="6A1BC5C1" w14:textId="70B3CB04" w:rsidR="00CA473E" w:rsidRPr="00B85765" w:rsidRDefault="00A02A58" w:rsidP="00EA7BE1">
      <w:pPr>
        <w:pStyle w:val="ListParagraph"/>
        <w:numPr>
          <w:ilvl w:val="0"/>
          <w:numId w:val="1"/>
        </w:numPr>
        <w:rPr>
          <w:rFonts w:ascii="Bodoni 72 Book" w:hAnsi="Bodoni 72 Book"/>
        </w:rPr>
      </w:pPr>
      <w:r w:rsidRPr="00B85765">
        <w:rPr>
          <w:rFonts w:ascii="Bodoni 72 Book" w:hAnsi="Bodoni 72 Book"/>
        </w:rPr>
        <w:t>First draft of the c</w:t>
      </w:r>
      <w:r w:rsidR="00CA473E" w:rsidRPr="00B85765">
        <w:rPr>
          <w:rFonts w:ascii="Bodoni 72 Book" w:hAnsi="Bodoni 72 Book"/>
        </w:rPr>
        <w:t xml:space="preserve">ommissioned work for solo piano shall be completed by </w:t>
      </w:r>
      <w:r w:rsidRPr="00B85765">
        <w:rPr>
          <w:rFonts w:ascii="Bodoni 72 Book" w:hAnsi="Bodoni 72 Book"/>
        </w:rPr>
        <w:t>November</w:t>
      </w:r>
      <w:r w:rsidR="00CA473E" w:rsidRPr="00B85765">
        <w:rPr>
          <w:rFonts w:ascii="Bodoni 72 Book" w:hAnsi="Bodoni 72 Book"/>
        </w:rPr>
        <w:t xml:space="preserve"> 15, 202</w:t>
      </w:r>
      <w:r w:rsidRPr="00B85765">
        <w:rPr>
          <w:rFonts w:ascii="Bodoni 72 Book" w:hAnsi="Bodoni 72 Book"/>
        </w:rPr>
        <w:t>3; final version by January 15, 2024</w:t>
      </w:r>
      <w:r w:rsidR="00CA473E" w:rsidRPr="00B85765">
        <w:rPr>
          <w:rFonts w:ascii="Bodoni 72 Book" w:hAnsi="Bodoni 72 Book"/>
        </w:rPr>
        <w:t>.</w:t>
      </w:r>
      <w:r w:rsidRPr="00B85765">
        <w:rPr>
          <w:rFonts w:ascii="Bodoni 72 Book" w:hAnsi="Bodoni 72 Book"/>
        </w:rPr>
        <w:t xml:space="preserve">  </w:t>
      </w:r>
    </w:p>
    <w:p w14:paraId="37C0A88D" w14:textId="77777777" w:rsidR="00B61401" w:rsidRPr="00B211EB" w:rsidRDefault="00B61401">
      <w:pPr>
        <w:rPr>
          <w:rFonts w:ascii="Bodoni 72 Book" w:hAnsi="Bodoni 72 Book"/>
        </w:rPr>
      </w:pPr>
    </w:p>
    <w:p w14:paraId="39698690" w14:textId="0BDB9DFB" w:rsidR="005C611E" w:rsidRPr="00B211EB" w:rsidRDefault="005C611E" w:rsidP="00EA7BE1">
      <w:pPr>
        <w:rPr>
          <w:rFonts w:ascii="Bodoni 72 Book" w:hAnsi="Bodoni 72 Book"/>
        </w:rPr>
      </w:pPr>
      <w:r w:rsidRPr="00B211EB">
        <w:rPr>
          <w:rFonts w:ascii="Bodoni 72 Book" w:hAnsi="Bodoni 72 Book"/>
        </w:rPr>
        <w:t>Composers must</w:t>
      </w:r>
      <w:r w:rsidR="00CA473E">
        <w:rPr>
          <w:rFonts w:ascii="Bodoni 72 Book" w:hAnsi="Bodoni 72 Book"/>
        </w:rPr>
        <w:t xml:space="preserve"> be</w:t>
      </w:r>
      <w:r w:rsidR="00B211EB" w:rsidRPr="00B211EB">
        <w:rPr>
          <w:rFonts w:ascii="Bodoni 72 Book" w:hAnsi="Bodoni 72 Book"/>
        </w:rPr>
        <w:t>:</w:t>
      </w:r>
    </w:p>
    <w:p w14:paraId="6589474F" w14:textId="03485312" w:rsidR="00CA473E" w:rsidRDefault="005C611E" w:rsidP="00EA7BE1">
      <w:pPr>
        <w:pStyle w:val="ListParagraph"/>
        <w:numPr>
          <w:ilvl w:val="0"/>
          <w:numId w:val="2"/>
        </w:numPr>
        <w:rPr>
          <w:rFonts w:ascii="Bodoni 72 Book" w:hAnsi="Bodoni 72 Book"/>
        </w:rPr>
      </w:pPr>
      <w:r w:rsidRPr="00B211EB">
        <w:rPr>
          <w:rFonts w:ascii="Bodoni 72 Book" w:hAnsi="Bodoni 72 Book"/>
        </w:rPr>
        <w:t xml:space="preserve">30 years </w:t>
      </w:r>
      <w:r w:rsidR="00B211EB" w:rsidRPr="00B211EB">
        <w:rPr>
          <w:rFonts w:ascii="Bodoni 72 Book" w:hAnsi="Bodoni 72 Book"/>
        </w:rPr>
        <w:t xml:space="preserve">old </w:t>
      </w:r>
      <w:r w:rsidRPr="00B211EB">
        <w:rPr>
          <w:rFonts w:ascii="Bodoni 72 Book" w:hAnsi="Bodoni 72 Book"/>
        </w:rPr>
        <w:t xml:space="preserve">or younger </w:t>
      </w:r>
      <w:r w:rsidR="00E72A93" w:rsidRPr="00B211EB">
        <w:rPr>
          <w:rFonts w:ascii="Bodoni 72 Book" w:hAnsi="Bodoni 72 Book"/>
        </w:rPr>
        <w:t>by the</w:t>
      </w:r>
      <w:r w:rsidRPr="00B211EB">
        <w:rPr>
          <w:rFonts w:ascii="Bodoni 72 Book" w:hAnsi="Bodoni 72 Book"/>
        </w:rPr>
        <w:t xml:space="preserve"> deadline date</w:t>
      </w:r>
      <w:r w:rsidR="00CA473E">
        <w:rPr>
          <w:rFonts w:ascii="Bodoni 72 Book" w:hAnsi="Bodoni 72 Book"/>
        </w:rPr>
        <w:t xml:space="preserve">.  </w:t>
      </w:r>
    </w:p>
    <w:p w14:paraId="3806F5E8" w14:textId="3ABB820D" w:rsidR="005C611E" w:rsidRPr="00B211EB" w:rsidRDefault="00CA473E" w:rsidP="00EA7BE1">
      <w:pPr>
        <w:pStyle w:val="ListParagraph"/>
        <w:numPr>
          <w:ilvl w:val="0"/>
          <w:numId w:val="2"/>
        </w:numPr>
        <w:rPr>
          <w:rFonts w:ascii="Bodoni 72 Book" w:hAnsi="Bodoni 72 Book"/>
        </w:rPr>
      </w:pPr>
      <w:r>
        <w:rPr>
          <w:rFonts w:ascii="Bodoni 72 Book" w:hAnsi="Bodoni 72 Book"/>
        </w:rPr>
        <w:t xml:space="preserve">Unaffiliated with </w:t>
      </w:r>
      <w:proofErr w:type="spellStart"/>
      <w:r>
        <w:rPr>
          <w:rFonts w:ascii="Bodoni 72 Book" w:hAnsi="Bodoni 72 Book"/>
        </w:rPr>
        <w:t>GroundSwell</w:t>
      </w:r>
      <w:proofErr w:type="spellEnd"/>
      <w:r w:rsidR="00C97AF2">
        <w:rPr>
          <w:rFonts w:ascii="Bodoni 72 Book" w:hAnsi="Bodoni 72 Book"/>
        </w:rPr>
        <w:t>.</w:t>
      </w:r>
    </w:p>
    <w:p w14:paraId="7B0A660E" w14:textId="46791061" w:rsidR="005C611E" w:rsidRPr="00B211EB" w:rsidRDefault="005C611E" w:rsidP="00EA7BE1">
      <w:pPr>
        <w:pStyle w:val="ListParagraph"/>
        <w:numPr>
          <w:ilvl w:val="0"/>
          <w:numId w:val="2"/>
        </w:numPr>
        <w:rPr>
          <w:rFonts w:ascii="Bodoni 72 Book" w:eastAsia="Times New Roman" w:hAnsi="Bodoni 72 Book" w:cs="Arial"/>
          <w:color w:val="222222"/>
          <w:shd w:val="clear" w:color="auto" w:fill="FFFFFF"/>
        </w:rPr>
      </w:pPr>
      <w:r w:rsidRPr="00B211EB">
        <w:rPr>
          <w:rFonts w:ascii="Bodoni 72 Book" w:eastAsia="Times New Roman" w:hAnsi="Bodoni 72 Book" w:cs="Arial"/>
          <w:color w:val="222222"/>
          <w:shd w:val="clear" w:color="auto" w:fill="FFFFFF"/>
        </w:rPr>
        <w:t>Canadian citizens or permanent residents of Canada</w:t>
      </w:r>
      <w:r w:rsidR="00C97AF2">
        <w:rPr>
          <w:rFonts w:ascii="Bodoni 72 Book" w:eastAsia="Times New Roman" w:hAnsi="Bodoni 72 Book" w:cs="Arial"/>
          <w:color w:val="222222"/>
          <w:shd w:val="clear" w:color="auto" w:fill="FFFFFF"/>
        </w:rPr>
        <w:t>.</w:t>
      </w:r>
    </w:p>
    <w:p w14:paraId="41B1DB1B" w14:textId="2D76230B" w:rsidR="005C611E" w:rsidRPr="00B211EB" w:rsidRDefault="005C611E" w:rsidP="00EA7BE1">
      <w:pPr>
        <w:pStyle w:val="ListParagraph"/>
        <w:numPr>
          <w:ilvl w:val="0"/>
          <w:numId w:val="2"/>
        </w:numPr>
        <w:rPr>
          <w:rFonts w:ascii="Bodoni 72 Book" w:eastAsia="Times New Roman" w:hAnsi="Bodoni 72 Book" w:cs="Times New Roman"/>
        </w:rPr>
      </w:pPr>
      <w:proofErr w:type="gramStart"/>
      <w:r w:rsidRPr="00B211EB">
        <w:rPr>
          <w:rFonts w:ascii="Bodoni 72 Book" w:eastAsia="Times New Roman" w:hAnsi="Bodoni 72 Book" w:cs="Arial"/>
          <w:color w:val="222222"/>
          <w:shd w:val="clear" w:color="auto" w:fill="FFFFFF"/>
        </w:rPr>
        <w:t>OR,</w:t>
      </w:r>
      <w:proofErr w:type="gramEnd"/>
      <w:r w:rsidRPr="00B211EB">
        <w:rPr>
          <w:rFonts w:ascii="Bodoni 72 Book" w:eastAsia="Times New Roman" w:hAnsi="Bodoni 72 Book" w:cs="Arial"/>
          <w:color w:val="222222"/>
          <w:shd w:val="clear" w:color="auto" w:fill="FFFFFF"/>
        </w:rPr>
        <w:t xml:space="preserve"> foreign students enrolled in a post-secondary music program in Canada</w:t>
      </w:r>
      <w:r w:rsidR="00C97AF2">
        <w:rPr>
          <w:rFonts w:ascii="Bodoni 72 Book" w:eastAsia="Times New Roman" w:hAnsi="Bodoni 72 Book" w:cs="Arial"/>
          <w:color w:val="222222"/>
          <w:shd w:val="clear" w:color="auto" w:fill="FFFFFF"/>
        </w:rPr>
        <w:t>.</w:t>
      </w:r>
    </w:p>
    <w:p w14:paraId="0208B89B" w14:textId="187CC804" w:rsidR="005C611E" w:rsidRPr="00B211EB" w:rsidRDefault="005C611E">
      <w:pPr>
        <w:rPr>
          <w:rFonts w:ascii="Bodoni 72 Book" w:hAnsi="Bodoni 72 Book"/>
        </w:rPr>
      </w:pPr>
      <w:r w:rsidRPr="00B211EB">
        <w:rPr>
          <w:rFonts w:ascii="Bodoni 72 Book" w:hAnsi="Bodoni 72 Book"/>
        </w:rPr>
        <w:t xml:space="preserve"> </w:t>
      </w:r>
    </w:p>
    <w:p w14:paraId="57336B28" w14:textId="77777777" w:rsidR="005C611E" w:rsidRPr="00B211EB" w:rsidRDefault="005C611E">
      <w:pPr>
        <w:rPr>
          <w:rFonts w:ascii="Bodoni 72 Book" w:hAnsi="Bodoni 72 Book"/>
        </w:rPr>
      </w:pPr>
      <w:r w:rsidRPr="00B211EB">
        <w:rPr>
          <w:rFonts w:ascii="Bodoni 72 Book" w:hAnsi="Bodoni 72 Book"/>
        </w:rPr>
        <w:t xml:space="preserve">Application process: </w:t>
      </w:r>
    </w:p>
    <w:p w14:paraId="7C0781DB" w14:textId="76B9C455" w:rsidR="00B61401" w:rsidRPr="00CA473E" w:rsidRDefault="009C48AA" w:rsidP="00CA473E">
      <w:pPr>
        <w:pStyle w:val="ListParagraph"/>
        <w:numPr>
          <w:ilvl w:val="0"/>
          <w:numId w:val="3"/>
        </w:numPr>
        <w:rPr>
          <w:rFonts w:ascii="Bodoni 72 Book" w:hAnsi="Bodoni 72 Book"/>
        </w:rPr>
      </w:pPr>
      <w:r w:rsidRPr="00B211EB">
        <w:rPr>
          <w:rFonts w:ascii="Bodoni 72 Book" w:hAnsi="Bodoni 72 Book"/>
        </w:rPr>
        <w:t>Submit o</w:t>
      </w:r>
      <w:r w:rsidR="005C611E" w:rsidRPr="00B211EB">
        <w:rPr>
          <w:rFonts w:ascii="Bodoni 72 Book" w:hAnsi="Bodoni 72 Book"/>
        </w:rPr>
        <w:t xml:space="preserve">ne </w:t>
      </w:r>
      <w:r w:rsidR="00214344">
        <w:rPr>
          <w:rFonts w:ascii="Bodoni 72 Book" w:hAnsi="Bodoni 72 Book"/>
        </w:rPr>
        <w:t xml:space="preserve">score with recording of </w:t>
      </w:r>
      <w:r w:rsidR="00B85765">
        <w:rPr>
          <w:rFonts w:ascii="Bodoni 72 Book" w:hAnsi="Bodoni 72 Book"/>
        </w:rPr>
        <w:t xml:space="preserve">a </w:t>
      </w:r>
      <w:r w:rsidR="00214344">
        <w:rPr>
          <w:rFonts w:ascii="Bodoni 72 Book" w:hAnsi="Bodoni 72 Book"/>
        </w:rPr>
        <w:t>work involving piano (solo, or small ensembles up to 6 players)</w:t>
      </w:r>
      <w:r w:rsidR="00EA7BE1" w:rsidRPr="00B211EB">
        <w:rPr>
          <w:rFonts w:ascii="Bodoni 72 Book" w:hAnsi="Bodoni 72 Book"/>
        </w:rPr>
        <w:t xml:space="preserve">.  </w:t>
      </w:r>
      <w:r w:rsidR="00B85765">
        <w:rPr>
          <w:rFonts w:ascii="Bodoni 72 Book" w:hAnsi="Bodoni 72 Book"/>
        </w:rPr>
        <w:t xml:space="preserve">Digital renderings acceptable.  </w:t>
      </w:r>
      <w:r w:rsidRPr="00B211EB">
        <w:rPr>
          <w:rFonts w:ascii="Bodoni 72 Book" w:hAnsi="Bodoni 72 Book"/>
        </w:rPr>
        <w:t xml:space="preserve">Only one application per composer will be </w:t>
      </w:r>
      <w:r w:rsidR="00EA7BE1" w:rsidRPr="00B211EB">
        <w:rPr>
          <w:rFonts w:ascii="Bodoni 72 Book" w:hAnsi="Bodoni 72 Book"/>
        </w:rPr>
        <w:t>accepted.</w:t>
      </w:r>
    </w:p>
    <w:p w14:paraId="3A11972F" w14:textId="257EAD10" w:rsidR="00B61401" w:rsidRPr="00B211EB" w:rsidRDefault="001B62AD" w:rsidP="00EA7BE1">
      <w:pPr>
        <w:pStyle w:val="ListParagraph"/>
        <w:numPr>
          <w:ilvl w:val="0"/>
          <w:numId w:val="3"/>
        </w:numPr>
        <w:rPr>
          <w:rFonts w:ascii="Bodoni 72 Book" w:hAnsi="Bodoni 72 Book"/>
        </w:rPr>
      </w:pPr>
      <w:r w:rsidRPr="00B211EB">
        <w:rPr>
          <w:rFonts w:ascii="Bodoni 72 Book" w:hAnsi="Bodoni 72 Book"/>
        </w:rPr>
        <w:t xml:space="preserve">Applications will only be accepted </w:t>
      </w:r>
      <w:r w:rsidR="002B3D3C">
        <w:rPr>
          <w:rFonts w:ascii="Bodoni 72 Book" w:hAnsi="Bodoni 72 Book"/>
        </w:rPr>
        <w:t>digitally</w:t>
      </w:r>
      <w:r w:rsidR="00FE2278" w:rsidRPr="00B211EB">
        <w:rPr>
          <w:rFonts w:ascii="Bodoni 72 Book" w:hAnsi="Bodoni 72 Book"/>
        </w:rPr>
        <w:t xml:space="preserve"> sent to </w:t>
      </w:r>
      <w:hyperlink r:id="rId9" w:history="1">
        <w:r w:rsidR="00FE2278" w:rsidRPr="00B211EB">
          <w:rPr>
            <w:rStyle w:val="Hyperlink"/>
            <w:rFonts w:ascii="Bodoni 72 Book" w:hAnsi="Bodoni 72 Book"/>
          </w:rPr>
          <w:t>info@gswell.ca</w:t>
        </w:r>
      </w:hyperlink>
      <w:r w:rsidR="00FE2278" w:rsidRPr="00B211EB">
        <w:rPr>
          <w:rFonts w:ascii="Bodoni 72 Book" w:hAnsi="Bodoni 72 Book"/>
        </w:rPr>
        <w:t xml:space="preserve"> </w:t>
      </w:r>
      <w:r w:rsidR="00EE3A69" w:rsidRPr="00B211EB">
        <w:rPr>
          <w:rFonts w:ascii="Bodoni 72 Book" w:hAnsi="Bodoni 72 Book"/>
        </w:rPr>
        <w:t xml:space="preserve">with </w:t>
      </w:r>
      <w:r w:rsidR="00B211EB" w:rsidRPr="00B211EB">
        <w:rPr>
          <w:rFonts w:ascii="Bodoni 72 Book" w:hAnsi="Bodoni 72 Book"/>
        </w:rPr>
        <w:t>&lt;&lt;</w:t>
      </w:r>
      <w:proofErr w:type="spellStart"/>
      <w:r w:rsidR="00214344">
        <w:rPr>
          <w:rFonts w:ascii="Bodoni 72 Book" w:hAnsi="Bodoni 72 Book"/>
        </w:rPr>
        <w:t>GroundSwell</w:t>
      </w:r>
      <w:proofErr w:type="spellEnd"/>
      <w:r w:rsidR="00214344">
        <w:rPr>
          <w:rFonts w:ascii="Bodoni 72 Book" w:hAnsi="Bodoni 72 Book"/>
        </w:rPr>
        <w:t xml:space="preserve"> Emerging Composers Competition_2023</w:t>
      </w:r>
      <w:r w:rsidR="00B211EB" w:rsidRPr="00B211EB">
        <w:rPr>
          <w:rFonts w:ascii="Bodoni 72 Book" w:hAnsi="Bodoni 72 Book"/>
        </w:rPr>
        <w:t>&gt;&gt;</w:t>
      </w:r>
      <w:r w:rsidR="00EE3A69" w:rsidRPr="00B211EB">
        <w:rPr>
          <w:rFonts w:ascii="Bodoni 72 Book" w:hAnsi="Bodoni 72 Book"/>
        </w:rPr>
        <w:t xml:space="preserve"> as the subject heading.</w:t>
      </w:r>
      <w:r w:rsidR="00FE2278" w:rsidRPr="00B211EB">
        <w:rPr>
          <w:rFonts w:ascii="Bodoni 72 Book" w:hAnsi="Bodoni 72 Book"/>
        </w:rPr>
        <w:t xml:space="preserve">   </w:t>
      </w:r>
      <w:r w:rsidR="00B85765">
        <w:rPr>
          <w:rFonts w:ascii="Bodoni 72 Book" w:hAnsi="Bodoni 72 Book"/>
        </w:rPr>
        <w:t xml:space="preserve">Include links for score, recording </w:t>
      </w:r>
      <w:proofErr w:type="gramStart"/>
      <w:r w:rsidR="00B85765">
        <w:rPr>
          <w:rFonts w:ascii="Bodoni 72 Book" w:hAnsi="Bodoni 72 Book"/>
        </w:rPr>
        <w:t xml:space="preserve">with </w:t>
      </w:r>
      <w:r w:rsidR="00FE2278" w:rsidRPr="00B211EB">
        <w:rPr>
          <w:rFonts w:ascii="Bodoni 72 Book" w:hAnsi="Bodoni 72 Book"/>
        </w:rPr>
        <w:t xml:space="preserve"> a</w:t>
      </w:r>
      <w:proofErr w:type="gramEnd"/>
      <w:r w:rsidR="00FE2278" w:rsidRPr="00B211EB">
        <w:rPr>
          <w:rFonts w:ascii="Bodoni 72 Book" w:hAnsi="Bodoni 72 Book"/>
        </w:rPr>
        <w:t xml:space="preserve"> </w:t>
      </w:r>
      <w:r w:rsidR="00B85765">
        <w:rPr>
          <w:rFonts w:ascii="Bodoni 72 Book" w:hAnsi="Bodoni 72 Book"/>
        </w:rPr>
        <w:t xml:space="preserve">link to </w:t>
      </w:r>
      <w:r w:rsidR="00B211EB" w:rsidRPr="00B211EB">
        <w:rPr>
          <w:rFonts w:ascii="Bodoni 72 Book" w:hAnsi="Bodoni 72 Book"/>
        </w:rPr>
        <w:t>D</w:t>
      </w:r>
      <w:r w:rsidR="00FE2278" w:rsidRPr="00B211EB">
        <w:rPr>
          <w:rFonts w:ascii="Bodoni 72 Book" w:hAnsi="Bodoni 72 Book"/>
        </w:rPr>
        <w:t>ropbox or WeTransfer.  I</w:t>
      </w:r>
      <w:r w:rsidR="00EA7BE1" w:rsidRPr="00B211EB">
        <w:rPr>
          <w:rFonts w:ascii="Bodoni 72 Book" w:hAnsi="Bodoni 72 Book"/>
        </w:rPr>
        <w:t>nclude a</w:t>
      </w:r>
      <w:r w:rsidR="00B61401" w:rsidRPr="00B211EB">
        <w:rPr>
          <w:rFonts w:ascii="Bodoni 72 Book" w:hAnsi="Bodoni 72 Book"/>
        </w:rPr>
        <w:t xml:space="preserve"> brief biography (250 words)</w:t>
      </w:r>
      <w:r w:rsidR="00FE2278" w:rsidRPr="00B211EB">
        <w:rPr>
          <w:rFonts w:ascii="Bodoni 72 Book" w:hAnsi="Bodoni 72 Book"/>
        </w:rPr>
        <w:t>.</w:t>
      </w:r>
    </w:p>
    <w:p w14:paraId="2F23FF49" w14:textId="77777777" w:rsidR="00B61401" w:rsidRPr="00B211EB" w:rsidRDefault="00B61401">
      <w:pPr>
        <w:rPr>
          <w:rFonts w:ascii="Bodoni 72 Book" w:hAnsi="Bodoni 72 Book"/>
        </w:rPr>
      </w:pPr>
    </w:p>
    <w:p w14:paraId="0054A690" w14:textId="55C85FB2" w:rsidR="00B61401" w:rsidRPr="00B211EB" w:rsidRDefault="00EA7BE1">
      <w:pPr>
        <w:rPr>
          <w:rFonts w:ascii="Bodoni 72 Book" w:hAnsi="Bodoni 72 Book"/>
        </w:rPr>
      </w:pPr>
      <w:r w:rsidRPr="00B211EB">
        <w:rPr>
          <w:rFonts w:ascii="Bodoni 72 Book" w:hAnsi="Bodoni 72 Book"/>
        </w:rPr>
        <w:t>Adjudication process</w:t>
      </w:r>
      <w:r w:rsidR="005C611E" w:rsidRPr="00B211EB">
        <w:rPr>
          <w:rFonts w:ascii="Bodoni 72 Book" w:hAnsi="Bodoni 72 Book"/>
        </w:rPr>
        <w:t xml:space="preserve">: </w:t>
      </w:r>
    </w:p>
    <w:p w14:paraId="4A868C7F" w14:textId="01E0D5A8" w:rsidR="00B61401" w:rsidRPr="00B211EB" w:rsidRDefault="00B61401" w:rsidP="00EA7BE1">
      <w:pPr>
        <w:pStyle w:val="ListParagraph"/>
        <w:numPr>
          <w:ilvl w:val="0"/>
          <w:numId w:val="4"/>
        </w:numPr>
        <w:rPr>
          <w:rFonts w:ascii="Bodoni 72 Book" w:hAnsi="Bodoni 72 Book"/>
        </w:rPr>
      </w:pPr>
      <w:r w:rsidRPr="00B211EB">
        <w:rPr>
          <w:rFonts w:ascii="Bodoni 72 Book" w:hAnsi="Bodoni 72 Book"/>
        </w:rPr>
        <w:t xml:space="preserve">Works will be adjudicated by </w:t>
      </w:r>
      <w:r w:rsidR="00A02A58">
        <w:rPr>
          <w:rFonts w:ascii="Bodoni 72 Book" w:hAnsi="Bodoni 72 Book"/>
        </w:rPr>
        <w:t>a</w:t>
      </w:r>
      <w:r w:rsidRPr="00B211EB">
        <w:rPr>
          <w:rFonts w:ascii="Bodoni 72 Book" w:hAnsi="Bodoni 72 Book"/>
        </w:rPr>
        <w:t xml:space="preserve"> </w:t>
      </w:r>
      <w:r w:rsidR="00A02A58">
        <w:rPr>
          <w:rFonts w:ascii="Bodoni 72 Book" w:hAnsi="Bodoni 72 Book"/>
        </w:rPr>
        <w:t xml:space="preserve">jury of </w:t>
      </w:r>
      <w:r w:rsidR="00B85765">
        <w:rPr>
          <w:rFonts w:ascii="Bodoni 72 Book" w:hAnsi="Bodoni 72 Book"/>
        </w:rPr>
        <w:t xml:space="preserve">new music professionals chosen by </w:t>
      </w:r>
      <w:proofErr w:type="spellStart"/>
      <w:r w:rsidR="00B85765">
        <w:rPr>
          <w:rFonts w:ascii="Bodoni 72 Book" w:hAnsi="Bodoni 72 Book"/>
        </w:rPr>
        <w:t>GroundSwell</w:t>
      </w:r>
      <w:proofErr w:type="spellEnd"/>
      <w:r w:rsidR="00B85765">
        <w:rPr>
          <w:rFonts w:ascii="Bodoni 72 Book" w:hAnsi="Bodoni 72 Book"/>
        </w:rPr>
        <w:t>.</w:t>
      </w:r>
    </w:p>
    <w:p w14:paraId="41537254" w14:textId="7E2B8B7A" w:rsidR="00B61401" w:rsidRPr="00B211EB" w:rsidRDefault="00B85765" w:rsidP="00EA7BE1">
      <w:pPr>
        <w:pStyle w:val="ListParagraph"/>
        <w:numPr>
          <w:ilvl w:val="0"/>
          <w:numId w:val="4"/>
        </w:numPr>
        <w:rPr>
          <w:rFonts w:ascii="Bodoni 72 Book" w:hAnsi="Bodoni 72 Book"/>
        </w:rPr>
      </w:pPr>
      <w:r>
        <w:rPr>
          <w:rFonts w:ascii="Bodoni 72 Book" w:hAnsi="Bodoni 72 Book"/>
        </w:rPr>
        <w:t xml:space="preserve">One commission prize will be </w:t>
      </w:r>
      <w:proofErr w:type="gramStart"/>
      <w:r>
        <w:rPr>
          <w:rFonts w:ascii="Bodoni 72 Book" w:hAnsi="Bodoni 72 Book"/>
        </w:rPr>
        <w:t>awarded</w:t>
      </w:r>
      <w:proofErr w:type="gramEnd"/>
      <w:r>
        <w:rPr>
          <w:rFonts w:ascii="Bodoni 72 Book" w:hAnsi="Bodoni 72 Book"/>
        </w:rPr>
        <w:t xml:space="preserve"> and a</w:t>
      </w:r>
      <w:r w:rsidR="00EA7BE1" w:rsidRPr="00B211EB">
        <w:rPr>
          <w:rFonts w:ascii="Bodoni 72 Book" w:hAnsi="Bodoni 72 Book"/>
        </w:rPr>
        <w:t>ll</w:t>
      </w:r>
      <w:r w:rsidR="00B61401" w:rsidRPr="00B211EB">
        <w:rPr>
          <w:rFonts w:ascii="Bodoni 72 Book" w:hAnsi="Bodoni 72 Book"/>
        </w:rPr>
        <w:t xml:space="preserve"> decision</w:t>
      </w:r>
      <w:r w:rsidR="00EA7BE1" w:rsidRPr="00B211EB">
        <w:rPr>
          <w:rFonts w:ascii="Bodoni 72 Book" w:hAnsi="Bodoni 72 Book"/>
        </w:rPr>
        <w:t>s</w:t>
      </w:r>
      <w:r w:rsidR="00B61401" w:rsidRPr="00B211EB">
        <w:rPr>
          <w:rFonts w:ascii="Bodoni 72 Book" w:hAnsi="Bodoni 72 Book"/>
        </w:rPr>
        <w:t xml:space="preserve"> of </w:t>
      </w:r>
      <w:r w:rsidR="00CA473E">
        <w:rPr>
          <w:rFonts w:ascii="Bodoni 72 Book" w:hAnsi="Bodoni 72 Book"/>
        </w:rPr>
        <w:t>the jury</w:t>
      </w:r>
      <w:r w:rsidR="00EA7BE1" w:rsidRPr="00B211EB">
        <w:rPr>
          <w:rFonts w:ascii="Bodoni 72 Book" w:hAnsi="Bodoni 72 Book"/>
        </w:rPr>
        <w:t xml:space="preserve"> will be</w:t>
      </w:r>
      <w:r w:rsidR="00B61401" w:rsidRPr="00B211EB">
        <w:rPr>
          <w:rFonts w:ascii="Bodoni 72 Book" w:hAnsi="Bodoni 72 Book"/>
        </w:rPr>
        <w:t xml:space="preserve"> final</w:t>
      </w:r>
      <w:r w:rsidR="00EA7BE1" w:rsidRPr="00B211EB">
        <w:rPr>
          <w:rFonts w:ascii="Bodoni 72 Book" w:hAnsi="Bodoni 72 Book"/>
        </w:rPr>
        <w:t>.</w:t>
      </w:r>
    </w:p>
    <w:p w14:paraId="0D4C7678" w14:textId="77777777" w:rsidR="005C611E" w:rsidRPr="00B211EB" w:rsidRDefault="005C611E">
      <w:pPr>
        <w:rPr>
          <w:rFonts w:ascii="Bodoni 72 Book" w:hAnsi="Bodoni 72 Book"/>
        </w:rPr>
      </w:pPr>
    </w:p>
    <w:p w14:paraId="0955F61F" w14:textId="561C5144" w:rsidR="00B211EB" w:rsidRDefault="00B211EB">
      <w:pPr>
        <w:rPr>
          <w:rFonts w:ascii="Bodoni 72 Book" w:hAnsi="Bodoni 72 Book"/>
          <w:b/>
        </w:rPr>
      </w:pPr>
    </w:p>
    <w:p w14:paraId="17667B5E" w14:textId="77777777" w:rsidR="00B211EB" w:rsidRDefault="00B211EB">
      <w:pPr>
        <w:rPr>
          <w:rFonts w:ascii="Bodoni 72 Book" w:hAnsi="Bodoni 72 Book"/>
          <w:b/>
        </w:rPr>
      </w:pPr>
    </w:p>
    <w:p w14:paraId="6697504D" w14:textId="58ADC1D0" w:rsidR="005C611E" w:rsidRPr="00B211EB" w:rsidRDefault="00EA7BE1" w:rsidP="00B211EB">
      <w:pPr>
        <w:jc w:val="center"/>
        <w:rPr>
          <w:rFonts w:ascii="Bodoni 72 Book" w:hAnsi="Bodoni 72 Book"/>
          <w:b/>
          <w:sz w:val="28"/>
          <w:szCs w:val="28"/>
        </w:rPr>
      </w:pPr>
      <w:r w:rsidRPr="00B211EB">
        <w:rPr>
          <w:rFonts w:ascii="Bodoni 72 Book" w:hAnsi="Bodoni 72 Book"/>
          <w:b/>
          <w:sz w:val="28"/>
          <w:szCs w:val="28"/>
        </w:rPr>
        <w:t xml:space="preserve">About </w:t>
      </w:r>
      <w:proofErr w:type="spellStart"/>
      <w:r w:rsidRPr="00B211EB">
        <w:rPr>
          <w:rFonts w:ascii="Bodoni 72 Book" w:hAnsi="Bodoni 72 Book"/>
          <w:b/>
          <w:sz w:val="28"/>
          <w:szCs w:val="28"/>
        </w:rPr>
        <w:t>GroundSwell</w:t>
      </w:r>
      <w:proofErr w:type="spellEnd"/>
    </w:p>
    <w:p w14:paraId="1CF137D5" w14:textId="77777777" w:rsidR="00B211EB" w:rsidRPr="00B211EB" w:rsidRDefault="00B211EB" w:rsidP="00B211EB">
      <w:pPr>
        <w:jc w:val="center"/>
        <w:rPr>
          <w:rFonts w:ascii="Bodoni 72 Book" w:hAnsi="Bodoni 72 Book"/>
          <w:b/>
        </w:rPr>
      </w:pPr>
    </w:p>
    <w:p w14:paraId="672FF733" w14:textId="28086046" w:rsidR="00DF221D" w:rsidRPr="00B211EB" w:rsidRDefault="00DF221D" w:rsidP="00DF221D">
      <w:pPr>
        <w:autoSpaceDE w:val="0"/>
        <w:autoSpaceDN w:val="0"/>
        <w:adjustRightInd w:val="0"/>
        <w:rPr>
          <w:rFonts w:ascii="Bodoni 72 Book" w:hAnsi="Bodoni 72 Book" w:cs="Helvetica"/>
          <w:color w:val="000000"/>
          <w:lang w:val="en-US"/>
        </w:rPr>
      </w:pPr>
      <w:r w:rsidRPr="00B211EB">
        <w:rPr>
          <w:rFonts w:ascii="Bodoni 72 Book" w:hAnsi="Bodoni 72 Book" w:cs="Helvetica"/>
          <w:color w:val="000000"/>
          <w:lang w:val="en-US"/>
        </w:rPr>
        <w:t xml:space="preserve">Since 1991 </w:t>
      </w:r>
      <w:proofErr w:type="spellStart"/>
      <w:r w:rsidRPr="00B211EB">
        <w:rPr>
          <w:rFonts w:ascii="Bodoni 72 Book" w:hAnsi="Bodoni 72 Book" w:cs="Helvetica"/>
          <w:color w:val="000000"/>
          <w:lang w:val="en-US"/>
        </w:rPr>
        <w:t>GroundSwell</w:t>
      </w:r>
      <w:proofErr w:type="spellEnd"/>
      <w:r w:rsidRPr="00B211EB">
        <w:rPr>
          <w:rFonts w:ascii="Bodoni 72 Book" w:hAnsi="Bodoni 72 Book" w:cs="Helvetica"/>
          <w:color w:val="000000"/>
          <w:lang w:val="en-US"/>
        </w:rPr>
        <w:t xml:space="preserve"> has been challenging its audiences with an eclectic combination of all that is good about new music. As Manitoba’s only series dedicated to presenting contemporary music, </w:t>
      </w:r>
      <w:proofErr w:type="spellStart"/>
      <w:r w:rsidRPr="00B211EB">
        <w:rPr>
          <w:rFonts w:ascii="Bodoni 72 Book" w:hAnsi="Bodoni 72 Book" w:cs="Helvetica"/>
          <w:color w:val="000000"/>
          <w:lang w:val="en-US"/>
        </w:rPr>
        <w:t>GroundSwell</w:t>
      </w:r>
      <w:proofErr w:type="spellEnd"/>
      <w:r w:rsidRPr="00B211EB">
        <w:rPr>
          <w:rFonts w:ascii="Bodoni 72 Book" w:hAnsi="Bodoni 72 Book" w:cs="Helvetica"/>
          <w:color w:val="000000"/>
          <w:lang w:val="en-US"/>
        </w:rPr>
        <w:t xml:space="preserve"> has showcased diverse programming featuring everything from inspiring interpretations of 20th-century classics to exciting fusions of visual art, theatre, dance, and the written word. Every season </w:t>
      </w:r>
      <w:proofErr w:type="spellStart"/>
      <w:r w:rsidRPr="00B211EB">
        <w:rPr>
          <w:rFonts w:ascii="Bodoni 72 Book" w:hAnsi="Bodoni 72 Book" w:cs="Helvetica"/>
          <w:color w:val="000000"/>
          <w:lang w:val="en-US"/>
        </w:rPr>
        <w:t>GroundSwell</w:t>
      </w:r>
      <w:proofErr w:type="spellEnd"/>
      <w:r w:rsidRPr="00B211EB">
        <w:rPr>
          <w:rFonts w:ascii="Bodoni 72 Book" w:hAnsi="Bodoni 72 Book" w:cs="Helvetica"/>
          <w:color w:val="000000"/>
          <w:lang w:val="en-US"/>
        </w:rPr>
        <w:t xml:space="preserve"> presents exciting new worlds of contemporary performance, from local music to international works, and is proud to promote and explore the best of Canada’s diverse and vibrant new music scene.  See &lt;&lt;</w:t>
      </w:r>
      <w:hyperlink r:id="rId10" w:history="1">
        <w:r w:rsidRPr="00B211EB">
          <w:rPr>
            <w:rFonts w:ascii="Bodoni 72 Book" w:hAnsi="Bodoni 72 Book" w:cs="Helvetica"/>
            <w:color w:val="0000FF"/>
            <w:u w:val="single" w:color="0000FF"/>
            <w:lang w:val="en-US"/>
          </w:rPr>
          <w:t>gswell.ca</w:t>
        </w:r>
      </w:hyperlink>
      <w:r w:rsidRPr="00B211EB">
        <w:rPr>
          <w:rFonts w:ascii="Bodoni 72 Book" w:hAnsi="Bodoni 72 Book" w:cs="Helvetica"/>
          <w:color w:val="000000"/>
          <w:lang w:val="en-US"/>
        </w:rPr>
        <w:t>&gt;&gt;</w:t>
      </w:r>
      <w:r w:rsidR="002C37C6" w:rsidRPr="00B211EB">
        <w:rPr>
          <w:rFonts w:ascii="Bodoni 72 Book" w:hAnsi="Bodoni 72 Book" w:cs="Helvetica"/>
          <w:color w:val="000000"/>
          <w:lang w:val="en-US"/>
        </w:rPr>
        <w:t xml:space="preserve"> for more details.</w:t>
      </w:r>
    </w:p>
    <w:p w14:paraId="734DE765" w14:textId="77777777" w:rsidR="002C37C6" w:rsidRPr="00B211EB" w:rsidRDefault="002C37C6" w:rsidP="00DF221D">
      <w:pPr>
        <w:autoSpaceDE w:val="0"/>
        <w:autoSpaceDN w:val="0"/>
        <w:adjustRightInd w:val="0"/>
        <w:rPr>
          <w:rFonts w:ascii="Bodoni 72 Book" w:hAnsi="Bodoni 72 Book" w:cs="Helvetica"/>
          <w:color w:val="000000"/>
          <w:lang w:val="en-US"/>
        </w:rPr>
      </w:pPr>
    </w:p>
    <w:p w14:paraId="078C84D3" w14:textId="51977A92" w:rsidR="00040F68" w:rsidRDefault="00040F68">
      <w:pPr>
        <w:rPr>
          <w:rFonts w:ascii="Bodoni 72 Book" w:hAnsi="Bodoni 72 Book"/>
        </w:rPr>
      </w:pPr>
    </w:p>
    <w:p w14:paraId="3B46206F" w14:textId="77777777" w:rsidR="00B211EB" w:rsidRPr="00B211EB" w:rsidRDefault="00B211EB">
      <w:pPr>
        <w:rPr>
          <w:rFonts w:ascii="Bodoni 72 Book" w:hAnsi="Bodoni 72 Book"/>
        </w:rPr>
      </w:pPr>
    </w:p>
    <w:p w14:paraId="401C1A6D" w14:textId="7611E779" w:rsidR="002C37C6" w:rsidRDefault="002C37C6" w:rsidP="00B211EB">
      <w:pPr>
        <w:jc w:val="center"/>
        <w:rPr>
          <w:rFonts w:ascii="Bodoni 72 Book" w:hAnsi="Bodoni 72 Book"/>
          <w:b/>
          <w:sz w:val="28"/>
          <w:szCs w:val="28"/>
        </w:rPr>
      </w:pPr>
      <w:r w:rsidRPr="00B211EB">
        <w:rPr>
          <w:rFonts w:ascii="Bodoni 72 Book" w:hAnsi="Bodoni 72 Book"/>
          <w:b/>
          <w:sz w:val="28"/>
          <w:szCs w:val="28"/>
        </w:rPr>
        <w:t>For more information</w:t>
      </w:r>
    </w:p>
    <w:p w14:paraId="27E9F9AE" w14:textId="77777777" w:rsidR="00B211EB" w:rsidRPr="00B211EB" w:rsidRDefault="00B211EB" w:rsidP="00B211EB">
      <w:pPr>
        <w:jc w:val="center"/>
        <w:rPr>
          <w:rFonts w:ascii="Bodoni 72 Book" w:hAnsi="Bodoni 72 Book"/>
          <w:b/>
          <w:sz w:val="28"/>
          <w:szCs w:val="28"/>
        </w:rPr>
      </w:pPr>
    </w:p>
    <w:p w14:paraId="45DFCCC1" w14:textId="610ACF99" w:rsidR="002C37C6" w:rsidRPr="00B211EB" w:rsidRDefault="002C37C6" w:rsidP="002C37C6">
      <w:pPr>
        <w:rPr>
          <w:rFonts w:ascii="Bodoni 72 Book" w:hAnsi="Bodoni 72 Book"/>
        </w:rPr>
      </w:pPr>
      <w:r w:rsidRPr="00B211EB">
        <w:rPr>
          <w:rFonts w:ascii="Bodoni 72 Book" w:hAnsi="Bodoni 72 Book"/>
        </w:rPr>
        <w:t xml:space="preserve">Contact David R. Scott, Executive Director &amp; Artistic Coordinator, </w:t>
      </w:r>
      <w:proofErr w:type="spellStart"/>
      <w:r w:rsidRPr="00B211EB">
        <w:rPr>
          <w:rFonts w:ascii="Bodoni 72 Book" w:hAnsi="Bodoni 72 Book"/>
        </w:rPr>
        <w:t>GroundSwell</w:t>
      </w:r>
      <w:proofErr w:type="spellEnd"/>
      <w:r w:rsidRPr="00B211EB">
        <w:rPr>
          <w:rFonts w:ascii="Bodoni 72 Book" w:hAnsi="Bodoni 72 Book"/>
        </w:rPr>
        <w:t>, Inc. &lt;</w:t>
      </w:r>
      <w:hyperlink r:id="rId11" w:history="1">
        <w:r w:rsidRPr="00B211EB">
          <w:rPr>
            <w:rStyle w:val="Hyperlink"/>
            <w:rFonts w:ascii="Bodoni 72 Book" w:hAnsi="Bodoni 72 Book"/>
          </w:rPr>
          <w:t>info@gswell.ca</w:t>
        </w:r>
      </w:hyperlink>
      <w:r w:rsidRPr="00B211EB">
        <w:rPr>
          <w:rFonts w:ascii="Bodoni 72 Book" w:hAnsi="Bodoni 72 Book"/>
        </w:rPr>
        <w:t>&gt;, 204-943-5770</w:t>
      </w:r>
      <w:r w:rsidR="00C97AF2">
        <w:rPr>
          <w:rFonts w:ascii="Bodoni 72 Book" w:hAnsi="Bodoni 72 Book"/>
        </w:rPr>
        <w:t>.</w:t>
      </w:r>
    </w:p>
    <w:p w14:paraId="35BEE8D9" w14:textId="77777777" w:rsidR="002C37C6" w:rsidRDefault="002C37C6" w:rsidP="002C37C6">
      <w:pPr>
        <w:rPr>
          <w:rFonts w:ascii="Bodoni 72 Book" w:hAnsi="Bodoni 72 Book"/>
          <w:sz w:val="22"/>
          <w:szCs w:val="22"/>
        </w:rPr>
      </w:pPr>
    </w:p>
    <w:p w14:paraId="447B0FDB" w14:textId="77777777" w:rsidR="002C37C6" w:rsidRPr="00DF221D" w:rsidRDefault="002C37C6">
      <w:pPr>
        <w:rPr>
          <w:rFonts w:ascii="Bodoni 72 Book" w:hAnsi="Bodoni 72 Book"/>
          <w:sz w:val="22"/>
          <w:szCs w:val="22"/>
        </w:rPr>
      </w:pPr>
    </w:p>
    <w:p w14:paraId="33CEE0CB" w14:textId="77777777" w:rsidR="00040F68" w:rsidRPr="00DF221D" w:rsidRDefault="00040F68">
      <w:pPr>
        <w:rPr>
          <w:rFonts w:ascii="Bodoni 72 Book" w:hAnsi="Bodoni 72 Book"/>
          <w:sz w:val="22"/>
          <w:szCs w:val="22"/>
        </w:rPr>
      </w:pPr>
    </w:p>
    <w:p w14:paraId="127F8FEC" w14:textId="77777777" w:rsidR="00040F68" w:rsidRPr="00DF221D" w:rsidRDefault="00040F68">
      <w:pPr>
        <w:rPr>
          <w:rFonts w:ascii="Bodoni 72 Book" w:hAnsi="Bodoni 72 Book"/>
          <w:sz w:val="22"/>
          <w:szCs w:val="22"/>
        </w:rPr>
      </w:pPr>
    </w:p>
    <w:p w14:paraId="11AE407D" w14:textId="333DBED6" w:rsidR="00040F68" w:rsidRPr="00DF221D" w:rsidRDefault="00040F68">
      <w:pPr>
        <w:rPr>
          <w:rFonts w:ascii="Bodoni 72 Book" w:hAnsi="Bodoni 72 Book"/>
          <w:sz w:val="22"/>
          <w:szCs w:val="22"/>
        </w:rPr>
      </w:pPr>
    </w:p>
    <w:sectPr w:rsidR="00040F68" w:rsidRPr="00DF221D" w:rsidSect="00F173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5793" w14:textId="77777777" w:rsidR="00A512CE" w:rsidRDefault="00A512CE" w:rsidP="00BF79B4">
      <w:r>
        <w:separator/>
      </w:r>
    </w:p>
  </w:endnote>
  <w:endnote w:type="continuationSeparator" w:id="0">
    <w:p w14:paraId="788D8368" w14:textId="77777777" w:rsidR="00A512CE" w:rsidRDefault="00A512CE" w:rsidP="00BF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1149" w14:textId="77777777" w:rsidR="002D0EDF" w:rsidRDefault="002D0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9616" w14:textId="19D17518" w:rsidR="002B3D3C" w:rsidRPr="002B3D3C" w:rsidRDefault="002B3D3C">
    <w:pPr>
      <w:pStyle w:val="Footer"/>
      <w:rPr>
        <w:rFonts w:ascii="Bodoni 72 Book" w:hAnsi="Bodoni 72 Book"/>
        <w:sz w:val="22"/>
        <w:szCs w:val="22"/>
      </w:rPr>
    </w:pPr>
    <w:proofErr w:type="spellStart"/>
    <w:r w:rsidRPr="002B3D3C">
      <w:rPr>
        <w:rFonts w:ascii="Bodoni 72 Book" w:hAnsi="Bodoni 72 Book"/>
        <w:sz w:val="22"/>
        <w:szCs w:val="22"/>
      </w:rPr>
      <w:t>GroundSwell</w:t>
    </w:r>
    <w:proofErr w:type="spellEnd"/>
    <w:r w:rsidRPr="002B3D3C">
      <w:rPr>
        <w:rFonts w:ascii="Bodoni 72 Book" w:hAnsi="Bodoni 72 Book"/>
        <w:sz w:val="22"/>
        <w:szCs w:val="22"/>
      </w:rPr>
      <w:t>: www.gswell.ca</w:t>
    </w:r>
  </w:p>
  <w:p w14:paraId="545D45D0" w14:textId="7167DEA2" w:rsidR="00BF79B4" w:rsidRPr="002B3D3C" w:rsidRDefault="002B3D3C">
    <w:pPr>
      <w:pStyle w:val="Footer"/>
      <w:rPr>
        <w:rFonts w:ascii="Bodoni 72 Book" w:hAnsi="Bodoni 72 Book"/>
        <w:sz w:val="22"/>
        <w:szCs w:val="22"/>
      </w:rPr>
    </w:pPr>
    <w:r w:rsidRPr="002B3D3C">
      <w:rPr>
        <w:rFonts w:ascii="Bodoni 72 Book" w:hAnsi="Bodoni 72 Book"/>
        <w:sz w:val="22"/>
        <w:szCs w:val="22"/>
      </w:rPr>
      <w:t>Emerging Composers Competition</w:t>
    </w:r>
    <w:r w:rsidRPr="002B3D3C">
      <w:rPr>
        <w:rFonts w:ascii="Bodoni 72 Book" w:hAnsi="Bodoni 72 Book"/>
        <w:sz w:val="22"/>
        <w:szCs w:val="22"/>
      </w:rPr>
      <w:ptab w:relativeTo="margin" w:alignment="center" w:leader="none"/>
    </w:r>
    <w:r w:rsidRPr="002B3D3C">
      <w:rPr>
        <w:rFonts w:ascii="Bodoni 72 Book" w:hAnsi="Bodoni 72 Book"/>
        <w:sz w:val="22"/>
        <w:szCs w:val="22"/>
      </w:rPr>
      <w:t>1</w:t>
    </w:r>
    <w:r w:rsidRPr="002B3D3C">
      <w:rPr>
        <w:rFonts w:ascii="Bodoni 72 Book" w:hAnsi="Bodoni 72 Book"/>
        <w:sz w:val="22"/>
        <w:szCs w:val="22"/>
      </w:rPr>
      <w:ptab w:relativeTo="margin" w:alignment="right" w:leader="none"/>
    </w:r>
    <w:r w:rsidRPr="002B3D3C">
      <w:rPr>
        <w:rFonts w:ascii="Bodoni 72 Book" w:hAnsi="Bodoni 72 Book"/>
        <w:sz w:val="22"/>
        <w:szCs w:val="22"/>
      </w:rPr>
      <w:t>202</w:t>
    </w:r>
    <w:r w:rsidR="002D0EDF">
      <w:rPr>
        <w:rFonts w:ascii="Bodoni 72 Book" w:hAnsi="Bodoni 72 Book"/>
        <w:sz w:val="22"/>
        <w:szCs w:val="22"/>
      </w:rPr>
      <w:t>2</w:t>
    </w:r>
    <w:r w:rsidRPr="002B3D3C">
      <w:rPr>
        <w:rFonts w:ascii="Bodoni 72 Book" w:hAnsi="Bodoni 72 Book"/>
        <w:sz w:val="22"/>
        <w:szCs w:val="22"/>
      </w:rPr>
      <w:t>-2</w:t>
    </w:r>
    <w:r w:rsidR="002D0EDF">
      <w:rPr>
        <w:rFonts w:ascii="Bodoni 72 Book" w:hAnsi="Bodoni 72 Book"/>
        <w:sz w:val="22"/>
        <w:szCs w:val="22"/>
      </w:rPr>
      <w:t>3</w:t>
    </w:r>
    <w:r w:rsidRPr="002B3D3C">
      <w:rPr>
        <w:rFonts w:ascii="Bodoni 72 Book" w:hAnsi="Bodoni 72 Book"/>
        <w:sz w:val="22"/>
        <w:szCs w:val="22"/>
      </w:rPr>
      <w:t xml:space="preserve"> Season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12CA" w14:textId="77777777" w:rsidR="002D0EDF" w:rsidRDefault="002D0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62E2" w14:textId="77777777" w:rsidR="00A512CE" w:rsidRDefault="00A512CE" w:rsidP="00BF79B4">
      <w:r>
        <w:separator/>
      </w:r>
    </w:p>
  </w:footnote>
  <w:footnote w:type="continuationSeparator" w:id="0">
    <w:p w14:paraId="3123EB48" w14:textId="77777777" w:rsidR="00A512CE" w:rsidRDefault="00A512CE" w:rsidP="00BF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2388" w14:textId="249A95A6" w:rsidR="00BF79B4" w:rsidRDefault="00A512CE">
    <w:pPr>
      <w:pStyle w:val="Header"/>
    </w:pPr>
    <w:r>
      <w:rPr>
        <w:noProof/>
      </w:rPr>
      <w:pict w14:anchorId="596BD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941890"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C0CA" w14:textId="0DFF6BB5" w:rsidR="00BF79B4" w:rsidRDefault="00A512CE">
    <w:pPr>
      <w:pStyle w:val="Header"/>
    </w:pPr>
    <w:r>
      <w:rPr>
        <w:noProof/>
      </w:rPr>
      <w:pict w14:anchorId="1AD3B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941891"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D573" w14:textId="0B6B6F6A" w:rsidR="00BF79B4" w:rsidRDefault="00A512CE">
    <w:pPr>
      <w:pStyle w:val="Header"/>
    </w:pPr>
    <w:r>
      <w:rPr>
        <w:noProof/>
      </w:rPr>
      <w:pict w14:anchorId="339DF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941889"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7AE"/>
    <w:multiLevelType w:val="hybridMultilevel"/>
    <w:tmpl w:val="4FC0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F7F67"/>
    <w:multiLevelType w:val="hybridMultilevel"/>
    <w:tmpl w:val="AA10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C2464"/>
    <w:multiLevelType w:val="hybridMultilevel"/>
    <w:tmpl w:val="77B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549B4"/>
    <w:multiLevelType w:val="hybridMultilevel"/>
    <w:tmpl w:val="98C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D75D6"/>
    <w:multiLevelType w:val="hybridMultilevel"/>
    <w:tmpl w:val="D12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A4794"/>
    <w:multiLevelType w:val="hybridMultilevel"/>
    <w:tmpl w:val="7E68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415F2"/>
    <w:multiLevelType w:val="hybridMultilevel"/>
    <w:tmpl w:val="48B4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0215">
    <w:abstractNumId w:val="1"/>
  </w:num>
  <w:num w:numId="2" w16cid:durableId="58793989">
    <w:abstractNumId w:val="3"/>
  </w:num>
  <w:num w:numId="3" w16cid:durableId="667681016">
    <w:abstractNumId w:val="0"/>
  </w:num>
  <w:num w:numId="4" w16cid:durableId="169566450">
    <w:abstractNumId w:val="5"/>
  </w:num>
  <w:num w:numId="5" w16cid:durableId="426776466">
    <w:abstractNumId w:val="2"/>
  </w:num>
  <w:num w:numId="6" w16cid:durableId="200745897">
    <w:abstractNumId w:val="6"/>
  </w:num>
  <w:num w:numId="7" w16cid:durableId="162091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1E"/>
    <w:rsid w:val="00040F68"/>
    <w:rsid w:val="00082EB1"/>
    <w:rsid w:val="000E656F"/>
    <w:rsid w:val="001849EC"/>
    <w:rsid w:val="001B62AD"/>
    <w:rsid w:val="001C6921"/>
    <w:rsid w:val="00214344"/>
    <w:rsid w:val="002B3D3C"/>
    <w:rsid w:val="002C37C6"/>
    <w:rsid w:val="002D0293"/>
    <w:rsid w:val="002D0EDF"/>
    <w:rsid w:val="003F336D"/>
    <w:rsid w:val="004B187F"/>
    <w:rsid w:val="004F23B5"/>
    <w:rsid w:val="00500216"/>
    <w:rsid w:val="005C611E"/>
    <w:rsid w:val="005F65D5"/>
    <w:rsid w:val="006A7C10"/>
    <w:rsid w:val="007C4579"/>
    <w:rsid w:val="009C48AA"/>
    <w:rsid w:val="009C6DF1"/>
    <w:rsid w:val="00A02A58"/>
    <w:rsid w:val="00A20DEC"/>
    <w:rsid w:val="00A512CE"/>
    <w:rsid w:val="00A9220A"/>
    <w:rsid w:val="00AA6F7B"/>
    <w:rsid w:val="00AD73B0"/>
    <w:rsid w:val="00B211EB"/>
    <w:rsid w:val="00B61401"/>
    <w:rsid w:val="00B64659"/>
    <w:rsid w:val="00B85765"/>
    <w:rsid w:val="00BE73BE"/>
    <w:rsid w:val="00BF79B4"/>
    <w:rsid w:val="00C1677F"/>
    <w:rsid w:val="00C3024B"/>
    <w:rsid w:val="00C97AF2"/>
    <w:rsid w:val="00CA473E"/>
    <w:rsid w:val="00DF221D"/>
    <w:rsid w:val="00E72A93"/>
    <w:rsid w:val="00E75521"/>
    <w:rsid w:val="00EA7BE1"/>
    <w:rsid w:val="00EE3A69"/>
    <w:rsid w:val="00F17321"/>
    <w:rsid w:val="00FE2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2552A"/>
  <w15:chartTrackingRefBased/>
  <w15:docId w15:val="{88D93FD3-9E09-3247-A275-101329F0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E1"/>
    <w:pPr>
      <w:ind w:left="720"/>
      <w:contextualSpacing/>
    </w:pPr>
  </w:style>
  <w:style w:type="character" w:styleId="Hyperlink">
    <w:name w:val="Hyperlink"/>
    <w:basedOn w:val="DefaultParagraphFont"/>
    <w:uiPriority w:val="99"/>
    <w:unhideWhenUsed/>
    <w:rsid w:val="00FE2278"/>
    <w:rPr>
      <w:color w:val="0563C1" w:themeColor="hyperlink"/>
      <w:u w:val="single"/>
    </w:rPr>
  </w:style>
  <w:style w:type="character" w:styleId="UnresolvedMention">
    <w:name w:val="Unresolved Mention"/>
    <w:basedOn w:val="DefaultParagraphFont"/>
    <w:uiPriority w:val="99"/>
    <w:semiHidden/>
    <w:unhideWhenUsed/>
    <w:rsid w:val="00FE2278"/>
    <w:rPr>
      <w:color w:val="605E5C"/>
      <w:shd w:val="clear" w:color="auto" w:fill="E1DFDD"/>
    </w:rPr>
  </w:style>
  <w:style w:type="paragraph" w:styleId="Header">
    <w:name w:val="header"/>
    <w:basedOn w:val="Normal"/>
    <w:link w:val="HeaderChar"/>
    <w:uiPriority w:val="99"/>
    <w:unhideWhenUsed/>
    <w:rsid w:val="00BF79B4"/>
    <w:pPr>
      <w:tabs>
        <w:tab w:val="center" w:pos="4680"/>
        <w:tab w:val="right" w:pos="9360"/>
      </w:tabs>
    </w:pPr>
  </w:style>
  <w:style w:type="character" w:customStyle="1" w:styleId="HeaderChar">
    <w:name w:val="Header Char"/>
    <w:basedOn w:val="DefaultParagraphFont"/>
    <w:link w:val="Header"/>
    <w:uiPriority w:val="99"/>
    <w:rsid w:val="00BF79B4"/>
  </w:style>
  <w:style w:type="paragraph" w:styleId="Footer">
    <w:name w:val="footer"/>
    <w:basedOn w:val="Normal"/>
    <w:link w:val="FooterChar"/>
    <w:uiPriority w:val="99"/>
    <w:unhideWhenUsed/>
    <w:rsid w:val="00BF79B4"/>
    <w:pPr>
      <w:tabs>
        <w:tab w:val="center" w:pos="4680"/>
        <w:tab w:val="right" w:pos="9360"/>
      </w:tabs>
    </w:pPr>
  </w:style>
  <w:style w:type="character" w:customStyle="1" w:styleId="FooterChar">
    <w:name w:val="Footer Char"/>
    <w:basedOn w:val="DefaultParagraphFont"/>
    <w:link w:val="Footer"/>
    <w:uiPriority w:val="99"/>
    <w:rsid w:val="00BF79B4"/>
  </w:style>
  <w:style w:type="paragraph" w:styleId="NormalWeb">
    <w:name w:val="Normal (Web)"/>
    <w:basedOn w:val="Normal"/>
    <w:uiPriority w:val="99"/>
    <w:semiHidden/>
    <w:unhideWhenUsed/>
    <w:rsid w:val="00B64659"/>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swell.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swel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swell.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5261-C936-5549-8022-3CB61221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GroundSwell</cp:lastModifiedBy>
  <cp:revision>3</cp:revision>
  <cp:lastPrinted>2023-02-16T17:21:00Z</cp:lastPrinted>
  <dcterms:created xsi:type="dcterms:W3CDTF">2023-03-02T16:18:00Z</dcterms:created>
  <dcterms:modified xsi:type="dcterms:W3CDTF">2023-03-02T16:19:00Z</dcterms:modified>
</cp:coreProperties>
</file>